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02" w:rsidRPr="00630A02" w:rsidRDefault="00630A02" w:rsidP="00630A02">
      <w:pPr>
        <w:spacing w:line="480" w:lineRule="auto"/>
        <w:rPr>
          <w:rFonts w:ascii="Arial" w:hAnsi="Arial" w:cs="Arial" w:hint="eastAsia"/>
          <w:b/>
          <w:color w:val="5B5B5B"/>
          <w:kern w:val="0"/>
          <w:sz w:val="32"/>
          <w:szCs w:val="32"/>
          <w:lang w:bidi="ar"/>
        </w:rPr>
      </w:pPr>
      <w:r w:rsidRPr="00630A02">
        <w:rPr>
          <w:rFonts w:ascii="Arial" w:hAnsi="Arial" w:cs="Arial" w:hint="eastAsia"/>
          <w:b/>
          <w:color w:val="5B5B5B"/>
          <w:kern w:val="0"/>
          <w:sz w:val="32"/>
          <w:szCs w:val="32"/>
          <w:lang w:bidi="ar"/>
        </w:rPr>
        <w:t>附件</w:t>
      </w:r>
      <w:r w:rsidRPr="00630A02">
        <w:rPr>
          <w:rFonts w:ascii="Arial" w:hAnsi="Arial" w:cs="Arial" w:hint="eastAsia"/>
          <w:b/>
          <w:color w:val="5B5B5B"/>
          <w:kern w:val="0"/>
          <w:sz w:val="32"/>
          <w:szCs w:val="32"/>
          <w:lang w:bidi="ar"/>
        </w:rPr>
        <w:t>3</w:t>
      </w:r>
      <w:r w:rsidRPr="00630A02">
        <w:rPr>
          <w:rFonts w:ascii="Arial" w:hAnsi="Arial" w:cs="Arial" w:hint="eastAsia"/>
          <w:b/>
          <w:color w:val="5B5B5B"/>
          <w:kern w:val="0"/>
          <w:sz w:val="32"/>
          <w:szCs w:val="32"/>
          <w:lang w:bidi="ar"/>
        </w:rPr>
        <w:t>：</w:t>
      </w:r>
      <w:bookmarkStart w:id="0" w:name="_GoBack"/>
      <w:bookmarkEnd w:id="0"/>
    </w:p>
    <w:p w:rsidR="00885394" w:rsidRDefault="00885394" w:rsidP="00885394">
      <w:pPr>
        <w:spacing w:beforeLines="100" w:before="312" w:afterLines="100" w:after="312" w:line="480" w:lineRule="auto"/>
        <w:jc w:val="center"/>
        <w:rPr>
          <w:rFonts w:ascii="Arial" w:hAnsi="Arial" w:cs="Arial"/>
          <w:b/>
          <w:color w:val="005A8C"/>
          <w:kern w:val="0"/>
          <w:sz w:val="36"/>
          <w:szCs w:val="36"/>
        </w:rPr>
      </w:pPr>
      <w:r>
        <w:rPr>
          <w:rFonts w:cs="Arial" w:hint="eastAsia"/>
          <w:b/>
          <w:color w:val="005A8C"/>
          <w:sz w:val="36"/>
          <w:szCs w:val="36"/>
        </w:rPr>
        <w:t>D</w:t>
      </w:r>
      <w:r>
        <w:rPr>
          <w:rFonts w:cs="Arial"/>
          <w:b/>
          <w:color w:val="005A8C"/>
          <w:sz w:val="36"/>
          <w:szCs w:val="36"/>
        </w:rPr>
        <w:t>HI</w:t>
      </w:r>
      <w:r>
        <w:rPr>
          <w:rFonts w:cs="Arial" w:hint="eastAsia"/>
          <w:b/>
          <w:color w:val="005A8C"/>
          <w:sz w:val="36"/>
          <w:szCs w:val="36"/>
        </w:rPr>
        <w:t>公司简介</w:t>
      </w:r>
    </w:p>
    <w:p w:rsidR="00885394" w:rsidRDefault="00885394" w:rsidP="00885394">
      <w:pPr>
        <w:autoSpaceDE w:val="0"/>
        <w:autoSpaceDN w:val="0"/>
        <w:adjustRightInd w:val="0"/>
        <w:spacing w:before="100" w:beforeAutospacing="1" w:afterLines="100" w:after="312" w:line="480" w:lineRule="auto"/>
        <w:ind w:firstLineChars="200" w:firstLine="4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Cs w:val="20"/>
        </w:rPr>
        <w:t xml:space="preserve">DHI </w:t>
      </w:r>
      <w:r>
        <w:rPr>
          <w:rFonts w:cs="Arial" w:hint="eastAsia"/>
          <w:color w:val="000000"/>
          <w:szCs w:val="20"/>
        </w:rPr>
        <w:t>是一个独立的国际科研及咨询机构，致力于水、环境与健康领域的各项研究，服务范畴包括咨询、研究、政策指导并提供世界领先的技术和软件产品。</w:t>
      </w:r>
    </w:p>
    <w:p w:rsidR="00885394" w:rsidRDefault="00885394" w:rsidP="00885394">
      <w:pPr>
        <w:autoSpaceDE w:val="0"/>
        <w:autoSpaceDN w:val="0"/>
        <w:adjustRightInd w:val="0"/>
        <w:spacing w:before="100" w:beforeAutospacing="1" w:afterLines="100" w:after="312" w:line="480" w:lineRule="auto"/>
        <w:ind w:firstLineChars="200" w:firstLine="4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DHI </w:t>
      </w:r>
      <w:r>
        <w:rPr>
          <w:rFonts w:cs="Arial" w:hint="eastAsia"/>
          <w:color w:val="000000"/>
          <w:szCs w:val="20"/>
        </w:rPr>
        <w:t>集团的总部位于丹麦，有上千名员工分布在全球的</w:t>
      </w:r>
      <w:r>
        <w:rPr>
          <w:rFonts w:cs="Arial"/>
          <w:color w:val="000000"/>
          <w:szCs w:val="20"/>
        </w:rPr>
        <w:t xml:space="preserve">29 </w:t>
      </w:r>
      <w:proofErr w:type="gramStart"/>
      <w:r>
        <w:rPr>
          <w:rFonts w:cs="Arial" w:hint="eastAsia"/>
          <w:color w:val="000000"/>
          <w:szCs w:val="20"/>
        </w:rPr>
        <w:t>个</w:t>
      </w:r>
      <w:proofErr w:type="gramEnd"/>
      <w:r>
        <w:rPr>
          <w:rFonts w:cs="Arial" w:hint="eastAsia"/>
          <w:color w:val="000000"/>
          <w:szCs w:val="20"/>
        </w:rPr>
        <w:t>分支机构中。作为一个非盈利组织，</w:t>
      </w:r>
      <w:r>
        <w:rPr>
          <w:rFonts w:cs="Arial"/>
          <w:color w:val="000000"/>
          <w:szCs w:val="20"/>
        </w:rPr>
        <w:t xml:space="preserve">DHI </w:t>
      </w:r>
      <w:r>
        <w:rPr>
          <w:rFonts w:cs="Arial" w:hint="eastAsia"/>
          <w:color w:val="000000"/>
          <w:szCs w:val="20"/>
        </w:rPr>
        <w:t>每年都在研发领域投入</w:t>
      </w:r>
      <w:r>
        <w:rPr>
          <w:rFonts w:cs="Arial"/>
          <w:color w:val="000000"/>
          <w:szCs w:val="20"/>
        </w:rPr>
        <w:t xml:space="preserve">25% </w:t>
      </w:r>
      <w:r>
        <w:rPr>
          <w:rFonts w:cs="Arial" w:hint="eastAsia"/>
          <w:color w:val="000000"/>
          <w:szCs w:val="20"/>
        </w:rPr>
        <w:t>的人力资源。经过</w:t>
      </w:r>
      <w:r>
        <w:rPr>
          <w:rFonts w:cs="Arial"/>
          <w:color w:val="000000"/>
          <w:szCs w:val="20"/>
        </w:rPr>
        <w:t>50</w:t>
      </w:r>
      <w:r>
        <w:rPr>
          <w:rFonts w:cs="Arial" w:hint="eastAsia"/>
          <w:color w:val="000000"/>
          <w:szCs w:val="20"/>
        </w:rPr>
        <w:t>余年的努力，</w:t>
      </w:r>
      <w:r>
        <w:rPr>
          <w:rFonts w:cs="Arial"/>
          <w:color w:val="000000"/>
          <w:szCs w:val="20"/>
        </w:rPr>
        <w:t xml:space="preserve">DHI </w:t>
      </w:r>
      <w:r>
        <w:rPr>
          <w:rFonts w:cs="Arial" w:hint="eastAsia"/>
          <w:color w:val="000000"/>
          <w:szCs w:val="20"/>
        </w:rPr>
        <w:t>已成为水和水环境领域科技开发与应用研究的领军者，被世界卫生组织、联合国环境规划署指定为合作中心，也是全球</w:t>
      </w:r>
      <w:proofErr w:type="gramStart"/>
      <w:r>
        <w:rPr>
          <w:rFonts w:cs="Arial" w:hint="eastAsia"/>
          <w:color w:val="000000"/>
          <w:szCs w:val="20"/>
        </w:rPr>
        <w:t>水合作</w:t>
      </w:r>
      <w:proofErr w:type="gramEnd"/>
      <w:r>
        <w:rPr>
          <w:rFonts w:cs="Arial" w:hint="eastAsia"/>
          <w:color w:val="000000"/>
          <w:szCs w:val="20"/>
        </w:rPr>
        <w:t>中心的咨询机构。</w:t>
      </w:r>
    </w:p>
    <w:p w:rsidR="00885394" w:rsidRDefault="00885394" w:rsidP="00885394">
      <w:pPr>
        <w:autoSpaceDE w:val="0"/>
        <w:autoSpaceDN w:val="0"/>
        <w:adjustRightInd w:val="0"/>
        <w:spacing w:before="100" w:beforeAutospacing="1" w:afterLines="100" w:after="312" w:line="480" w:lineRule="auto"/>
        <w:ind w:firstLineChars="200" w:firstLine="4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DHI</w:t>
      </w:r>
      <w:r>
        <w:rPr>
          <w:rFonts w:cs="Arial" w:hint="eastAsia"/>
          <w:color w:val="000000"/>
          <w:szCs w:val="20"/>
        </w:rPr>
        <w:t>中国，即丹华水利环境技术（上海）有限公司是</w:t>
      </w:r>
      <w:r>
        <w:rPr>
          <w:rFonts w:cs="Arial"/>
          <w:color w:val="000000"/>
          <w:szCs w:val="20"/>
        </w:rPr>
        <w:t xml:space="preserve">DHI </w:t>
      </w:r>
      <w:r>
        <w:rPr>
          <w:rFonts w:cs="Arial" w:hint="eastAsia"/>
          <w:color w:val="000000"/>
          <w:szCs w:val="20"/>
        </w:rPr>
        <w:t>位于中国亚太区的分公司，成立于</w:t>
      </w:r>
      <w:r>
        <w:rPr>
          <w:rFonts w:cs="Arial"/>
          <w:color w:val="000000"/>
          <w:szCs w:val="20"/>
        </w:rPr>
        <w:t>2004</w:t>
      </w:r>
      <w:r>
        <w:rPr>
          <w:rFonts w:cs="Arial" w:hint="eastAsia"/>
          <w:color w:val="000000"/>
          <w:szCs w:val="20"/>
        </w:rPr>
        <w:t>年，总员工超过</w:t>
      </w:r>
      <w:r>
        <w:rPr>
          <w:rFonts w:cs="Arial"/>
          <w:color w:val="000000"/>
          <w:szCs w:val="20"/>
        </w:rPr>
        <w:t>100</w:t>
      </w:r>
      <w:r>
        <w:rPr>
          <w:rFonts w:cs="Arial" w:hint="eastAsia"/>
          <w:color w:val="000000"/>
          <w:szCs w:val="20"/>
        </w:rPr>
        <w:t>人，主要人员为具有硕士、博士学位的专业工程师。</w:t>
      </w:r>
      <w:r>
        <w:rPr>
          <w:rFonts w:cs="Arial"/>
          <w:color w:val="000000"/>
          <w:szCs w:val="20"/>
        </w:rPr>
        <w:t>DHI</w:t>
      </w:r>
      <w:r>
        <w:rPr>
          <w:rFonts w:cs="Arial" w:hint="eastAsia"/>
          <w:color w:val="000000"/>
          <w:szCs w:val="20"/>
        </w:rPr>
        <w:t>中国总部位于上海，目前在北京、天津、成都、广州和台北设有办公室。</w:t>
      </w:r>
      <w:r>
        <w:rPr>
          <w:rFonts w:cs="Arial"/>
          <w:color w:val="000000"/>
          <w:szCs w:val="20"/>
        </w:rPr>
        <w:t>DHI</w:t>
      </w:r>
      <w:r>
        <w:rPr>
          <w:rFonts w:cs="Arial" w:hint="eastAsia"/>
          <w:color w:val="000000"/>
          <w:szCs w:val="20"/>
        </w:rPr>
        <w:t>中国目前共有</w:t>
      </w:r>
      <w:r>
        <w:rPr>
          <w:rFonts w:cs="Arial"/>
          <w:color w:val="000000"/>
          <w:szCs w:val="20"/>
        </w:rPr>
        <w:t>5</w:t>
      </w:r>
      <w:r>
        <w:rPr>
          <w:rFonts w:cs="Arial" w:hint="eastAsia"/>
          <w:color w:val="000000"/>
          <w:szCs w:val="20"/>
        </w:rPr>
        <w:t>个专业部门：内陆水部门、城市水部门、</w:t>
      </w:r>
      <w:r>
        <w:rPr>
          <w:rFonts w:cs="Arial"/>
          <w:color w:val="000000"/>
          <w:szCs w:val="20"/>
        </w:rPr>
        <w:t xml:space="preserve"> </w:t>
      </w:r>
      <w:r>
        <w:rPr>
          <w:rFonts w:cs="Arial" w:hint="eastAsia"/>
          <w:color w:val="000000"/>
          <w:szCs w:val="20"/>
        </w:rPr>
        <w:t>海洋与海岸部门、</w:t>
      </w:r>
      <w:r>
        <w:rPr>
          <w:rFonts w:cs="Arial"/>
          <w:color w:val="000000"/>
          <w:szCs w:val="20"/>
        </w:rPr>
        <w:t xml:space="preserve"> </w:t>
      </w:r>
      <w:r>
        <w:rPr>
          <w:rFonts w:cs="Arial" w:hint="eastAsia"/>
          <w:color w:val="000000"/>
          <w:szCs w:val="20"/>
        </w:rPr>
        <w:t>决策支持系统研发部门和软件研发中心。</w:t>
      </w:r>
    </w:p>
    <w:p w:rsidR="00885394" w:rsidRDefault="00885394" w:rsidP="00885394">
      <w:pPr>
        <w:pStyle w:val="Heading-1-xlj"/>
        <w:spacing w:before="312" w:after="312" w:line="480" w:lineRule="auto"/>
      </w:pPr>
      <w:r>
        <w:t xml:space="preserve">DHI MIKE </w:t>
      </w:r>
      <w:r>
        <w:rPr>
          <w:rFonts w:hint="eastAsia"/>
        </w:rPr>
        <w:t>系列软件</w:t>
      </w:r>
    </w:p>
    <w:p w:rsidR="00885394" w:rsidRDefault="00885394" w:rsidP="00885394">
      <w:pPr>
        <w:autoSpaceDE w:val="0"/>
        <w:autoSpaceDN w:val="0"/>
        <w:adjustRightInd w:val="0"/>
        <w:spacing w:before="100" w:beforeAutospacing="1" w:afterLines="100" w:after="312" w:line="480" w:lineRule="auto"/>
        <w:ind w:firstLineChars="200" w:firstLine="420"/>
        <w:rPr>
          <w:rFonts w:cs="Arial"/>
          <w:color w:val="000000"/>
          <w:szCs w:val="20"/>
        </w:rPr>
      </w:pPr>
      <w:r>
        <w:rPr>
          <w:rFonts w:cs="Arial" w:hint="eastAsia"/>
          <w:color w:val="000000"/>
          <w:szCs w:val="20"/>
        </w:rPr>
        <w:t>享誉盛名的</w:t>
      </w:r>
      <w:r>
        <w:rPr>
          <w:rFonts w:cs="Arial"/>
          <w:color w:val="000000"/>
          <w:szCs w:val="20"/>
        </w:rPr>
        <w:t xml:space="preserve">MIKE </w:t>
      </w:r>
      <w:r>
        <w:rPr>
          <w:rFonts w:cs="Arial" w:hint="eastAsia"/>
          <w:color w:val="000000"/>
          <w:szCs w:val="20"/>
        </w:rPr>
        <w:t>软件模型工具，是由</w:t>
      </w:r>
      <w:r>
        <w:rPr>
          <w:rFonts w:cs="Arial"/>
          <w:color w:val="000000"/>
          <w:szCs w:val="20"/>
        </w:rPr>
        <w:t>DHI</w:t>
      </w:r>
      <w:r>
        <w:rPr>
          <w:rFonts w:cs="Arial" w:hint="eastAsia"/>
          <w:color w:val="000000"/>
          <w:szCs w:val="20"/>
        </w:rPr>
        <w:t>专家依靠多年的工程经验潜心研究开发而成，已成为水与水环境领域软件模型工具的通用性标准。</w:t>
      </w:r>
    </w:p>
    <w:p w:rsidR="00885394" w:rsidRDefault="00885394" w:rsidP="00885394">
      <w:pPr>
        <w:autoSpaceDE w:val="0"/>
        <w:autoSpaceDN w:val="0"/>
        <w:adjustRightInd w:val="0"/>
        <w:spacing w:before="100" w:beforeAutospacing="1" w:afterLines="100" w:after="312" w:line="480" w:lineRule="auto"/>
        <w:ind w:firstLineChars="200" w:firstLine="4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MIKE </w:t>
      </w:r>
      <w:r>
        <w:rPr>
          <w:rFonts w:cs="Arial" w:hint="eastAsia"/>
          <w:color w:val="000000"/>
          <w:szCs w:val="20"/>
        </w:rPr>
        <w:t>软件产品适用于所有与</w:t>
      </w:r>
      <w:proofErr w:type="gramStart"/>
      <w:r>
        <w:rPr>
          <w:rFonts w:cs="Arial" w:hint="eastAsia"/>
          <w:color w:val="000000"/>
          <w:szCs w:val="20"/>
        </w:rPr>
        <w:t>水相关</w:t>
      </w:r>
      <w:proofErr w:type="gramEnd"/>
      <w:r>
        <w:rPr>
          <w:rFonts w:cs="Arial" w:hint="eastAsia"/>
          <w:color w:val="000000"/>
          <w:szCs w:val="20"/>
        </w:rPr>
        <w:t>的领域，从河流到海洋，从饮用水供水到污水排放等均可以用</w:t>
      </w:r>
      <w:r>
        <w:rPr>
          <w:rFonts w:cs="Arial"/>
          <w:color w:val="000000"/>
          <w:szCs w:val="20"/>
        </w:rPr>
        <w:t xml:space="preserve">MIKE </w:t>
      </w:r>
      <w:r>
        <w:rPr>
          <w:rFonts w:cs="Arial" w:hint="eastAsia"/>
          <w:color w:val="000000"/>
          <w:szCs w:val="20"/>
        </w:rPr>
        <w:t>软件进行模拟。基于</w:t>
      </w:r>
      <w:r>
        <w:rPr>
          <w:rFonts w:cs="Arial"/>
          <w:color w:val="000000"/>
          <w:szCs w:val="20"/>
        </w:rPr>
        <w:t xml:space="preserve">DHI </w:t>
      </w:r>
      <w:r>
        <w:rPr>
          <w:rFonts w:cs="Arial" w:hint="eastAsia"/>
          <w:color w:val="000000"/>
          <w:szCs w:val="20"/>
        </w:rPr>
        <w:t>技术的</w:t>
      </w:r>
      <w:r>
        <w:rPr>
          <w:rFonts w:cs="Arial"/>
          <w:color w:val="000000"/>
          <w:szCs w:val="20"/>
        </w:rPr>
        <w:t xml:space="preserve">MIKE </w:t>
      </w:r>
      <w:r>
        <w:rPr>
          <w:rFonts w:cs="Arial" w:hint="eastAsia"/>
          <w:color w:val="000000"/>
          <w:szCs w:val="20"/>
        </w:rPr>
        <w:t>系列软件，以分布全球的专家团队为后盾，为每一位用户提供专业的支持。</w:t>
      </w:r>
    </w:p>
    <w:p w:rsidR="004B4C7B" w:rsidRDefault="00885394" w:rsidP="00885394">
      <w:r>
        <w:rPr>
          <w:rFonts w:cs="Arial" w:hint="eastAsia"/>
          <w:color w:val="000000"/>
          <w:szCs w:val="20"/>
        </w:rPr>
        <w:lastRenderedPageBreak/>
        <w:t>迄今为止，中国许多流域管理机构、设计院、研究院、政府机构、航道管理机构、环保公司、大学等均在使用</w:t>
      </w:r>
      <w:r>
        <w:rPr>
          <w:rFonts w:cs="Arial"/>
          <w:color w:val="000000"/>
          <w:szCs w:val="20"/>
        </w:rPr>
        <w:t>DHI</w:t>
      </w:r>
      <w:r>
        <w:rPr>
          <w:rFonts w:cs="Arial" w:hint="eastAsia"/>
          <w:color w:val="000000"/>
          <w:szCs w:val="20"/>
        </w:rPr>
        <w:t>软件，以解决水资源和水质管理、城市给排水、防洪以及海洋工程设计等方面的问题。</w:t>
      </w:r>
      <w:r>
        <w:rPr>
          <w:rFonts w:cs="Arial"/>
          <w:color w:val="000000"/>
          <w:szCs w:val="20"/>
        </w:rPr>
        <w:t>DHI</w:t>
      </w:r>
      <w:r>
        <w:rPr>
          <w:rFonts w:cs="Arial" w:hint="eastAsia"/>
          <w:color w:val="000000"/>
          <w:szCs w:val="20"/>
        </w:rPr>
        <w:t>软件将带给您最可靠最有效的计算方法和</w:t>
      </w:r>
      <w:r w:rsidR="00065522">
        <w:rPr>
          <w:rFonts w:cs="Arial" w:hint="eastAsia"/>
          <w:color w:val="000000"/>
          <w:szCs w:val="20"/>
        </w:rPr>
        <w:t>结果。</w:t>
      </w:r>
    </w:p>
    <w:sectPr w:rsidR="004B4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49" w:rsidRDefault="00C75149" w:rsidP="00885394">
      <w:r>
        <w:separator/>
      </w:r>
    </w:p>
  </w:endnote>
  <w:endnote w:type="continuationSeparator" w:id="0">
    <w:p w:rsidR="00C75149" w:rsidRDefault="00C75149" w:rsidP="0088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49" w:rsidRDefault="00C75149" w:rsidP="00885394">
      <w:r>
        <w:separator/>
      </w:r>
    </w:p>
  </w:footnote>
  <w:footnote w:type="continuationSeparator" w:id="0">
    <w:p w:rsidR="00C75149" w:rsidRDefault="00C75149" w:rsidP="00885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3B"/>
    <w:rsid w:val="00065522"/>
    <w:rsid w:val="002631D3"/>
    <w:rsid w:val="004B4C7B"/>
    <w:rsid w:val="00630A02"/>
    <w:rsid w:val="00885394"/>
    <w:rsid w:val="00993F3B"/>
    <w:rsid w:val="00C75149"/>
    <w:rsid w:val="00F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3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394"/>
    <w:rPr>
      <w:sz w:val="18"/>
      <w:szCs w:val="18"/>
    </w:rPr>
  </w:style>
  <w:style w:type="paragraph" w:customStyle="1" w:styleId="Heading-1-xlj">
    <w:name w:val="Heading-1-xlj"/>
    <w:basedOn w:val="a"/>
    <w:uiPriority w:val="9"/>
    <w:qFormat/>
    <w:rsid w:val="00885394"/>
    <w:pPr>
      <w:widowControl/>
      <w:tabs>
        <w:tab w:val="left" w:pos="851"/>
        <w:tab w:val="left" w:pos="1276"/>
        <w:tab w:val="left" w:pos="1701"/>
        <w:tab w:val="right" w:pos="9072"/>
      </w:tabs>
      <w:spacing w:beforeLines="100" w:afterLines="100" w:line="360" w:lineRule="auto"/>
      <w:jc w:val="left"/>
    </w:pPr>
    <w:rPr>
      <w:rFonts w:ascii="Arial" w:hAnsi="Arial" w:cs="Arial"/>
      <w:b/>
      <w:color w:val="005A8C"/>
      <w:kern w:val="0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3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394"/>
    <w:rPr>
      <w:sz w:val="18"/>
      <w:szCs w:val="18"/>
    </w:rPr>
  </w:style>
  <w:style w:type="paragraph" w:customStyle="1" w:styleId="Heading-1-xlj">
    <w:name w:val="Heading-1-xlj"/>
    <w:basedOn w:val="a"/>
    <w:uiPriority w:val="9"/>
    <w:qFormat/>
    <w:rsid w:val="00885394"/>
    <w:pPr>
      <w:widowControl/>
      <w:tabs>
        <w:tab w:val="left" w:pos="851"/>
        <w:tab w:val="left" w:pos="1276"/>
        <w:tab w:val="left" w:pos="1701"/>
        <w:tab w:val="right" w:pos="9072"/>
      </w:tabs>
      <w:spacing w:beforeLines="100" w:afterLines="100" w:line="360" w:lineRule="auto"/>
      <w:jc w:val="left"/>
    </w:pPr>
    <w:rPr>
      <w:rFonts w:ascii="Arial" w:hAnsi="Arial" w:cs="Arial"/>
      <w:b/>
      <w:color w:val="005A8C"/>
      <w:kern w:val="0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>HP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2019-04-18T09:03:00Z</dcterms:created>
  <dcterms:modified xsi:type="dcterms:W3CDTF">2019-04-18T09:06:00Z</dcterms:modified>
</cp:coreProperties>
</file>